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6C9" w:rsidRPr="007214ED" w:rsidP="007214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36C9" w:rsidRPr="007214ED" w:rsidP="007214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 xml:space="preserve">об </w:t>
      </w:r>
      <w:r w:rsidRPr="007214ED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7214ED">
        <w:rPr>
          <w:rFonts w:ascii="Times New Roman" w:hAnsi="Times New Roman" w:cs="Times New Roman"/>
          <w:sz w:val="28"/>
          <w:szCs w:val="28"/>
        </w:rPr>
        <w:t>м</w:t>
      </w:r>
      <w:r w:rsidRPr="007214ED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sz w:val="28"/>
          <w:szCs w:val="28"/>
        </w:rPr>
        <w:t>правонарушении</w:t>
      </w:r>
    </w:p>
    <w:p w:rsidR="00FA36C9" w:rsidRPr="007214ED" w:rsidP="007214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6C9" w:rsidRPr="007214ED" w:rsidP="007214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2</w:t>
      </w:r>
      <w:r w:rsidRPr="007214ED" w:rsidR="00190FE5">
        <w:rPr>
          <w:rFonts w:ascii="Times New Roman" w:hAnsi="Times New Roman" w:cs="Times New Roman"/>
          <w:sz w:val="28"/>
          <w:szCs w:val="28"/>
        </w:rPr>
        <w:t>4</w:t>
      </w:r>
      <w:r w:rsidRPr="007214E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214ED" w:rsidR="004B0AE3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CF7C80">
        <w:rPr>
          <w:rFonts w:ascii="Times New Roman" w:hAnsi="Times New Roman" w:cs="Times New Roman"/>
          <w:sz w:val="28"/>
          <w:szCs w:val="28"/>
        </w:rPr>
        <w:t>202</w:t>
      </w:r>
      <w:r w:rsidRPr="007214ED">
        <w:rPr>
          <w:rFonts w:ascii="Times New Roman" w:hAnsi="Times New Roman" w:cs="Times New Roman"/>
          <w:sz w:val="28"/>
          <w:szCs w:val="28"/>
        </w:rPr>
        <w:t>5</w:t>
      </w:r>
      <w:r w:rsidRPr="007214ED" w:rsidR="00C107D2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sz w:val="28"/>
          <w:szCs w:val="28"/>
        </w:rPr>
        <w:t>года</w:t>
      </w:r>
      <w:r w:rsidR="007214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214ED" w:rsidR="00721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14ED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7214ED">
        <w:rPr>
          <w:rFonts w:ascii="Times New Roman" w:hAnsi="Times New Roman" w:cs="Times New Roman"/>
          <w:sz w:val="28"/>
          <w:szCs w:val="28"/>
        </w:rPr>
        <w:t>город Когалым</w:t>
      </w:r>
    </w:p>
    <w:p w:rsidR="007214ED" w:rsidRPr="007214ED" w:rsidP="007214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0C6A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 Когалымского судебного района Ханты-Мансийского автономного округа – Югры Красников Семен Сергеевич (628486 Ханты-Мансийский автономный округ – Югра, </w:t>
      </w:r>
      <w:r w:rsidRPr="007214ED">
        <w:rPr>
          <w:rFonts w:ascii="Times New Roman" w:hAnsi="Times New Roman" w:cs="Times New Roman"/>
          <w:sz w:val="28"/>
          <w:szCs w:val="28"/>
        </w:rPr>
        <w:t>г.Когалым</w:t>
      </w:r>
      <w:r w:rsidRPr="007214ED">
        <w:rPr>
          <w:rFonts w:ascii="Times New Roman" w:hAnsi="Times New Roman" w:cs="Times New Roman"/>
          <w:sz w:val="28"/>
          <w:szCs w:val="28"/>
        </w:rPr>
        <w:t xml:space="preserve">, </w:t>
      </w:r>
      <w:r w:rsidRPr="007214ED">
        <w:rPr>
          <w:rFonts w:ascii="Times New Roman" w:hAnsi="Times New Roman" w:cs="Times New Roman"/>
          <w:sz w:val="28"/>
          <w:szCs w:val="28"/>
        </w:rPr>
        <w:t>ул.Мира</w:t>
      </w:r>
      <w:r w:rsidRPr="007214ED">
        <w:rPr>
          <w:rFonts w:ascii="Times New Roman" w:hAnsi="Times New Roman" w:cs="Times New Roman"/>
          <w:sz w:val="28"/>
          <w:szCs w:val="28"/>
        </w:rPr>
        <w:t>, д.24),</w:t>
      </w:r>
    </w:p>
    <w:p w:rsidR="0098523F" w:rsidRPr="007214ED" w:rsidP="007214ED">
      <w:pPr>
        <w:pStyle w:val="BodyTextIndent2"/>
        <w:ind w:firstLine="709"/>
        <w:rPr>
          <w:sz w:val="28"/>
          <w:szCs w:val="28"/>
        </w:rPr>
      </w:pPr>
      <w:r w:rsidRPr="007214E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7214ED" w:rsidR="00F46464">
        <w:rPr>
          <w:sz w:val="28"/>
          <w:szCs w:val="28"/>
        </w:rPr>
        <w:t>Мургузова</w:t>
      </w:r>
      <w:r w:rsidRPr="007214ED" w:rsidR="00F46464">
        <w:rPr>
          <w:sz w:val="28"/>
          <w:szCs w:val="28"/>
        </w:rPr>
        <w:t xml:space="preserve"> </w:t>
      </w:r>
      <w:r w:rsidRPr="007214ED" w:rsidR="00F46464">
        <w:rPr>
          <w:sz w:val="28"/>
          <w:szCs w:val="28"/>
        </w:rPr>
        <w:t>Этибар</w:t>
      </w:r>
      <w:r w:rsidRPr="007214ED" w:rsidR="00F46464">
        <w:rPr>
          <w:sz w:val="28"/>
          <w:szCs w:val="28"/>
        </w:rPr>
        <w:t xml:space="preserve"> </w:t>
      </w:r>
      <w:r w:rsidRPr="007214ED" w:rsidR="00F46464">
        <w:rPr>
          <w:sz w:val="28"/>
          <w:szCs w:val="28"/>
        </w:rPr>
        <w:t>Велиюллах</w:t>
      </w:r>
      <w:r w:rsidRPr="007214ED" w:rsidR="00F46464">
        <w:rPr>
          <w:sz w:val="28"/>
          <w:szCs w:val="28"/>
        </w:rPr>
        <w:t xml:space="preserve"> </w:t>
      </w:r>
      <w:r w:rsidRPr="007214ED" w:rsidR="00F46464">
        <w:rPr>
          <w:sz w:val="28"/>
          <w:szCs w:val="28"/>
        </w:rPr>
        <w:t>оглы</w:t>
      </w:r>
      <w:r w:rsidRPr="007214ED" w:rsidR="00F46464">
        <w:rPr>
          <w:sz w:val="28"/>
          <w:szCs w:val="28"/>
        </w:rPr>
        <w:t xml:space="preserve">, </w:t>
      </w:r>
      <w:r w:rsidR="00EA5C74">
        <w:rPr>
          <w:sz w:val="28"/>
          <w:szCs w:val="28"/>
        </w:rPr>
        <w:t>*</w:t>
      </w:r>
      <w:r w:rsidRPr="007214ED" w:rsidR="00F46464">
        <w:rPr>
          <w:sz w:val="28"/>
          <w:szCs w:val="28"/>
        </w:rPr>
        <w:t xml:space="preserve"> </w:t>
      </w:r>
      <w:r w:rsidRPr="007214ED">
        <w:rPr>
          <w:sz w:val="28"/>
          <w:szCs w:val="28"/>
        </w:rPr>
        <w:t>привлекаем</w:t>
      </w:r>
      <w:r w:rsidRPr="007214ED" w:rsidR="00515D7B">
        <w:rPr>
          <w:sz w:val="28"/>
          <w:szCs w:val="28"/>
        </w:rPr>
        <w:t>ого</w:t>
      </w:r>
      <w:r w:rsidRPr="007214ED">
        <w:rPr>
          <w:sz w:val="28"/>
          <w:szCs w:val="28"/>
        </w:rPr>
        <w:t xml:space="preserve"> к административной ответственности по ст.15.</w:t>
      </w:r>
      <w:r w:rsidRPr="007214ED" w:rsidR="00963FB2">
        <w:rPr>
          <w:sz w:val="28"/>
          <w:szCs w:val="28"/>
        </w:rPr>
        <w:t>5</w:t>
      </w:r>
      <w:r w:rsidRPr="007214ED">
        <w:rPr>
          <w:sz w:val="28"/>
          <w:szCs w:val="28"/>
        </w:rPr>
        <w:t xml:space="preserve"> КоАП РФ,</w:t>
      </w:r>
    </w:p>
    <w:p w:rsidR="0006051D" w:rsidRPr="007214ED" w:rsidP="007214ED">
      <w:pPr>
        <w:pStyle w:val="BodyTextIndent2"/>
        <w:tabs>
          <w:tab w:val="left" w:pos="5685"/>
        </w:tabs>
        <w:ind w:firstLine="709"/>
        <w:rPr>
          <w:sz w:val="28"/>
          <w:szCs w:val="28"/>
        </w:rPr>
      </w:pPr>
    </w:p>
    <w:p w:rsidR="000D3241" w:rsidRPr="007214ED" w:rsidP="007214ED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УСТАНОВИЛ:</w:t>
      </w:r>
    </w:p>
    <w:p w:rsidR="000D3241" w:rsidRPr="007214ED" w:rsidP="007214ED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969" w:rsidRPr="007214ED" w:rsidP="00721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Мургузов</w:t>
      </w:r>
      <w:r w:rsidRPr="007214ED">
        <w:rPr>
          <w:rFonts w:ascii="Times New Roman" w:hAnsi="Times New Roman" w:cs="Times New Roman"/>
          <w:sz w:val="28"/>
          <w:szCs w:val="28"/>
        </w:rPr>
        <w:t xml:space="preserve"> Э.В</w:t>
      </w:r>
      <w:r w:rsidRPr="007214ED" w:rsidR="00190FE5">
        <w:rPr>
          <w:rFonts w:ascii="Times New Roman" w:hAnsi="Times New Roman" w:cs="Times New Roman"/>
          <w:sz w:val="28"/>
          <w:szCs w:val="28"/>
        </w:rPr>
        <w:t>.</w:t>
      </w:r>
      <w:r w:rsidRPr="007214ED" w:rsidR="000621B6">
        <w:rPr>
          <w:rFonts w:ascii="Times New Roman" w:hAnsi="Times New Roman" w:cs="Times New Roman"/>
          <w:sz w:val="28"/>
          <w:szCs w:val="28"/>
        </w:rPr>
        <w:t>,</w:t>
      </w:r>
      <w:r w:rsidRPr="007214ED" w:rsidR="00717683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0D3241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7214ED" w:rsidR="00AA625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7214ED">
        <w:rPr>
          <w:rFonts w:ascii="Times New Roman" w:hAnsi="Times New Roman" w:cs="Times New Roman"/>
          <w:sz w:val="28"/>
          <w:szCs w:val="28"/>
        </w:rPr>
        <w:t>ООО «Русская поляна»</w:t>
      </w:r>
      <w:r w:rsidRPr="007214ED" w:rsidR="000D3241">
        <w:rPr>
          <w:rFonts w:ascii="Times New Roman" w:hAnsi="Times New Roman" w:cs="Times New Roman"/>
          <w:sz w:val="28"/>
          <w:szCs w:val="28"/>
        </w:rPr>
        <w:t xml:space="preserve">, </w:t>
      </w:r>
      <w:r w:rsidRPr="007214ED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Pr="007214ED" w:rsidR="0006051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214ED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7214E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установленную п.7 с</w:t>
      </w:r>
      <w:r w:rsidRPr="007214ED" w:rsidR="00717683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7214E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431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НК РФ</w:t>
      </w:r>
      <w:r w:rsidRPr="007214E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обязанность по </w:t>
      </w:r>
      <w:r w:rsidRPr="007214E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предоставлению расчета по страховым взносам за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9 месяцев</w:t>
      </w:r>
      <w:r w:rsidRPr="007214E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</w:t>
      </w:r>
      <w:r w:rsidRPr="007214E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. В соответствии с п.2 ст.</w:t>
      </w:r>
      <w:r w:rsidRPr="007214ED" w:rsidR="000621B6">
        <w:rPr>
          <w:rFonts w:ascii="Times New Roman" w:eastAsia="Times New Roman" w:hAnsi="Times New Roman" w:cs="Times New Roman"/>
          <w:spacing w:val="-1"/>
          <w:sz w:val="28"/>
          <w:szCs w:val="28"/>
        </w:rPr>
        <w:t>423 НК РФ отчетным периодом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страховым взносам признается первый квартал, полугодие, девять месяцев календарного года. Согласно п.7 ст.431 НК РФ налогоплательщики </w:t>
      </w:r>
      <w:r w:rsidRPr="007214ED" w:rsidR="005C6B1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представля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ют расчет по страховым взносам не позднее 25-го числа месяца, следующего за расчетным (отчетным) периодом.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представления 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расчета по страховым взносам за</w:t>
      </w:r>
      <w:r w:rsidRPr="007214ED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9 месяцев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2024 года – 25.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10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.2024.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7214ED">
        <w:rPr>
          <w:rFonts w:ascii="Times New Roman" w:hAnsi="Times New Roman" w:cs="Times New Roman"/>
          <w:sz w:val="28"/>
          <w:szCs w:val="28"/>
        </w:rPr>
        <w:t xml:space="preserve">актически 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 предоставлен</w:t>
      </w:r>
      <w:r w:rsidRPr="007214ED" w:rsidR="00B30C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25</w:t>
      </w:r>
      <w:r w:rsidRPr="007214ED" w:rsidR="00190FE5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214ED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7214ED" w:rsidR="00190FE5">
        <w:rPr>
          <w:rFonts w:ascii="Times New Roman" w:eastAsia="Times New Roman" w:hAnsi="Times New Roman" w:cs="Times New Roman"/>
          <w:spacing w:val="-1"/>
          <w:sz w:val="28"/>
          <w:szCs w:val="28"/>
        </w:rPr>
        <w:t>1.2024</w:t>
      </w:r>
      <w:r w:rsidRPr="007214ED" w:rsidR="00FA0970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52F87" w:rsidRPr="007214ED" w:rsidP="007214ED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Мургузов</w:t>
      </w:r>
      <w:r w:rsidRPr="007214ED">
        <w:rPr>
          <w:rFonts w:ascii="Times New Roman" w:hAnsi="Times New Roman" w:cs="Times New Roman"/>
          <w:sz w:val="28"/>
          <w:szCs w:val="28"/>
        </w:rPr>
        <w:t xml:space="preserve"> Э.В.</w:t>
      </w:r>
      <w:r w:rsidRPr="007214ED">
        <w:rPr>
          <w:rFonts w:ascii="Times New Roman" w:hAnsi="Times New Roman" w:cs="Times New Roman"/>
          <w:sz w:val="28"/>
          <w:szCs w:val="28"/>
        </w:rPr>
        <w:t xml:space="preserve"> на рассмотрение дела не явил</w:t>
      </w:r>
      <w:r w:rsidRPr="007214ED" w:rsidR="0006051D">
        <w:rPr>
          <w:rFonts w:ascii="Times New Roman" w:hAnsi="Times New Roman" w:cs="Times New Roman"/>
          <w:sz w:val="28"/>
          <w:szCs w:val="28"/>
        </w:rPr>
        <w:t>ся</w:t>
      </w:r>
      <w:r w:rsidRPr="007214ED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извещал</w:t>
      </w:r>
      <w:r w:rsidRPr="007214ED" w:rsidR="0006051D">
        <w:rPr>
          <w:rFonts w:ascii="Times New Roman" w:hAnsi="Times New Roman" w:cs="Times New Roman"/>
          <w:sz w:val="28"/>
          <w:szCs w:val="28"/>
        </w:rPr>
        <w:t>ся</w:t>
      </w:r>
      <w:r w:rsidRPr="007214ED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ч.2 ст.25.1 КоАП РФ, мировой судья считает возможным рассмотреть дело в </w:t>
      </w:r>
      <w:r w:rsidRPr="007214ED" w:rsidR="00717683">
        <w:rPr>
          <w:rFonts w:ascii="Times New Roman" w:hAnsi="Times New Roman" w:cs="Times New Roman"/>
          <w:sz w:val="28"/>
          <w:szCs w:val="28"/>
        </w:rPr>
        <w:t>е</w:t>
      </w:r>
      <w:r w:rsidRPr="007214ED" w:rsidR="0006051D">
        <w:rPr>
          <w:rFonts w:ascii="Times New Roman" w:hAnsi="Times New Roman" w:cs="Times New Roman"/>
          <w:sz w:val="28"/>
          <w:szCs w:val="28"/>
        </w:rPr>
        <w:t>го</w:t>
      </w:r>
      <w:r w:rsidRPr="007214ED" w:rsidR="00E7482F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sz w:val="28"/>
          <w:szCs w:val="28"/>
        </w:rPr>
        <w:t>отсутствие по имеющимся материалам дела.</w:t>
      </w:r>
    </w:p>
    <w:p w:rsidR="00215969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дела:</w:t>
      </w:r>
      <w:r w:rsidRPr="007214E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протокол об административном правонарушении №8617</w:t>
      </w:r>
      <w:r w:rsidRPr="007214ED" w:rsidR="00E42FBD">
        <w:rPr>
          <w:rFonts w:ascii="Times New Roman" w:hAnsi="Times New Roman" w:cs="Times New Roman"/>
          <w:color w:val="000000"/>
          <w:w w:val="103"/>
          <w:sz w:val="28"/>
          <w:szCs w:val="28"/>
        </w:rPr>
        <w:t>2</w:t>
      </w:r>
      <w:r w:rsidRPr="007214ED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50</w:t>
      </w:r>
      <w:r w:rsidRPr="007214ED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2800</w:t>
      </w:r>
      <w:r w:rsidRPr="007214ED" w:rsidR="00F46464">
        <w:rPr>
          <w:rFonts w:ascii="Times New Roman" w:hAnsi="Times New Roman" w:cs="Times New Roman"/>
          <w:color w:val="000000"/>
          <w:w w:val="103"/>
          <w:sz w:val="28"/>
          <w:szCs w:val="28"/>
        </w:rPr>
        <w:t>957900002</w:t>
      </w:r>
      <w:r w:rsidRPr="007214E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от </w:t>
      </w:r>
      <w:r w:rsidRPr="007214ED" w:rsidR="00F46464">
        <w:rPr>
          <w:rFonts w:ascii="Times New Roman" w:hAnsi="Times New Roman" w:cs="Times New Roman"/>
          <w:color w:val="000000"/>
          <w:w w:val="103"/>
          <w:sz w:val="28"/>
          <w:szCs w:val="28"/>
        </w:rPr>
        <w:t>03.03</w:t>
      </w:r>
      <w:r w:rsidRPr="007214ED" w:rsidR="00B30C6A">
        <w:rPr>
          <w:rFonts w:ascii="Times New Roman" w:hAnsi="Times New Roman" w:cs="Times New Roman"/>
          <w:color w:val="000000"/>
          <w:w w:val="103"/>
          <w:sz w:val="28"/>
          <w:szCs w:val="28"/>
        </w:rPr>
        <w:t>.</w:t>
      </w:r>
      <w:r w:rsidRPr="007214ED" w:rsidR="00CF7C80">
        <w:rPr>
          <w:rFonts w:ascii="Times New Roman" w:hAnsi="Times New Roman" w:cs="Times New Roman"/>
          <w:color w:val="000000"/>
          <w:w w:val="103"/>
          <w:sz w:val="28"/>
          <w:szCs w:val="28"/>
        </w:rPr>
        <w:t>202</w:t>
      </w:r>
      <w:r w:rsidRPr="007214ED" w:rsidR="00FA0970">
        <w:rPr>
          <w:rFonts w:ascii="Times New Roman" w:hAnsi="Times New Roman" w:cs="Times New Roman"/>
          <w:color w:val="000000"/>
          <w:w w:val="103"/>
          <w:sz w:val="28"/>
          <w:szCs w:val="28"/>
        </w:rPr>
        <w:t>5</w:t>
      </w:r>
      <w:r w:rsidRPr="007214ED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, </w:t>
      </w:r>
      <w:r w:rsidRPr="007214ED">
        <w:rPr>
          <w:rFonts w:ascii="Times New Roman" w:hAnsi="Times New Roman" w:cs="Times New Roman"/>
          <w:sz w:val="28"/>
          <w:szCs w:val="28"/>
        </w:rPr>
        <w:t xml:space="preserve">в котором изложены обстоятельства совершения </w:t>
      </w:r>
      <w:r w:rsidRPr="007214ED" w:rsidR="00F46464">
        <w:rPr>
          <w:rFonts w:ascii="Times New Roman" w:hAnsi="Times New Roman" w:cs="Times New Roman"/>
          <w:sz w:val="28"/>
          <w:szCs w:val="28"/>
        </w:rPr>
        <w:t>Мургузовым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Э.В</w:t>
      </w:r>
      <w:r w:rsidRPr="007214ED" w:rsidR="00190FE5">
        <w:rPr>
          <w:rFonts w:ascii="Times New Roman" w:hAnsi="Times New Roman" w:cs="Times New Roman"/>
          <w:sz w:val="28"/>
          <w:szCs w:val="28"/>
        </w:rPr>
        <w:t>.</w:t>
      </w:r>
      <w:r w:rsidRPr="007214ED" w:rsidR="009802EC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sz w:val="28"/>
          <w:szCs w:val="28"/>
        </w:rPr>
        <w:t>административного правонарушения предусмотренного ст.15.</w:t>
      </w:r>
      <w:r w:rsidRPr="007214ED" w:rsidR="00FA0970">
        <w:rPr>
          <w:rFonts w:ascii="Times New Roman" w:hAnsi="Times New Roman" w:cs="Times New Roman"/>
          <w:sz w:val="28"/>
          <w:szCs w:val="28"/>
        </w:rPr>
        <w:t>5</w:t>
      </w:r>
      <w:r w:rsidRPr="007214ED">
        <w:rPr>
          <w:rFonts w:ascii="Times New Roman" w:hAnsi="Times New Roman" w:cs="Times New Roman"/>
          <w:sz w:val="28"/>
          <w:szCs w:val="28"/>
        </w:rPr>
        <w:t xml:space="preserve"> КоАП РФ; </w:t>
      </w:r>
      <w:r w:rsidRPr="007214ED" w:rsidR="00052F87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7214ED" w:rsidR="00E42FBD">
        <w:rPr>
          <w:rFonts w:ascii="Times New Roman" w:hAnsi="Times New Roman" w:cs="Times New Roman"/>
          <w:sz w:val="28"/>
          <w:szCs w:val="28"/>
        </w:rPr>
        <w:t xml:space="preserve">отчет об отслеживании почтовых отправлений; </w:t>
      </w:r>
      <w:r w:rsidRPr="007214ED" w:rsidR="00B30C6A">
        <w:rPr>
          <w:rFonts w:ascii="Times New Roman" w:hAnsi="Times New Roman" w:cs="Times New Roman"/>
          <w:sz w:val="28"/>
          <w:szCs w:val="28"/>
        </w:rPr>
        <w:t xml:space="preserve">квитанцией о примем налоговой декларации (расчета), бухгалтерской финансовой отчетности в электронной форме; 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выписку из 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Единого государственного реестра юридических лиц </w:t>
      </w:r>
      <w:r w:rsidRPr="007214ED">
        <w:rPr>
          <w:rFonts w:ascii="Times New Roman" w:hAnsi="Times New Roman" w:cs="Times New Roman"/>
          <w:color w:val="000000"/>
          <w:w w:val="103"/>
          <w:sz w:val="28"/>
          <w:szCs w:val="28"/>
        </w:rPr>
        <w:t>содержащей сведения о юридическом лице,</w:t>
      </w:r>
      <w:r w:rsidRPr="007214ED">
        <w:rPr>
          <w:rFonts w:ascii="Times New Roman" w:hAnsi="Times New Roman" w:cs="Times New Roman"/>
          <w:sz w:val="28"/>
          <w:szCs w:val="28"/>
        </w:rPr>
        <w:t xml:space="preserve"> приходит к следующему выводу.</w:t>
      </w: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Ответственность по ст.15.5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Представленные налоговым органом доказательства </w:t>
      </w:r>
      <w:r w:rsidRPr="007214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получены с соблюдением требований закона, не противоречивы, согласованны. Их объем </w:t>
      </w:r>
      <w:r w:rsidRPr="007214ED" w:rsidR="007214ED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достаточен для разрешения дела.</w:t>
      </w:r>
    </w:p>
    <w:p w:rsidR="00215969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со ст.</w:t>
      </w:r>
      <w:r w:rsidRPr="007214ED">
        <w:rPr>
          <w:rFonts w:ascii="Times New Roman" w:hAnsi="Times New Roman" w:cs="Times New Roman"/>
          <w:color w:val="000000"/>
          <w:spacing w:val="-6"/>
          <w:sz w:val="28"/>
          <w:szCs w:val="28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Поскольку </w:t>
      </w:r>
      <w:r w:rsidRPr="007214ED" w:rsidR="00F46464">
        <w:rPr>
          <w:rFonts w:ascii="Times New Roman" w:hAnsi="Times New Roman" w:cs="Times New Roman"/>
          <w:sz w:val="28"/>
          <w:szCs w:val="28"/>
        </w:rPr>
        <w:t>Мургузов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Э.В.</w:t>
      </w:r>
      <w:r w:rsidRPr="007214ED" w:rsidR="00052F87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sz w:val="28"/>
          <w:szCs w:val="28"/>
        </w:rPr>
        <w:t>нар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7214ED">
        <w:rPr>
          <w:rFonts w:ascii="Times New Roman" w:hAnsi="Times New Roman" w:cs="Times New Roman"/>
          <w:sz w:val="28"/>
          <w:szCs w:val="28"/>
        </w:rPr>
        <w:t>он под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лежит административной ответственности за совершение прав</w:t>
      </w:r>
      <w:r w:rsidRPr="007214ED" w:rsidR="00E42FB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онарушения, предусмотренного ст.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>15.</w:t>
      </w:r>
      <w:r w:rsidRPr="007214ED" w:rsidR="00FA0970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7214ED" w:rsid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КоАП РФ.</w:t>
      </w: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7214ED">
        <w:rPr>
          <w:rFonts w:ascii="Times New Roman" w:hAnsi="Times New Roman" w:cs="Times New Roman"/>
          <w:sz w:val="28"/>
          <w:szCs w:val="28"/>
        </w:rPr>
        <w:t>адм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7214ED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ст.4.2, ст.4.3 КоАП РФ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ст.15.5 КоАП РФ видов наказаний.</w:t>
      </w:r>
    </w:p>
    <w:p w:rsidR="00FA0970" w:rsidRPr="007214ED" w:rsidP="007214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FA0970" w:rsidRPr="007214ED" w:rsidP="007214E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7214ED" w:rsidP="007214E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7214ED">
        <w:rPr>
          <w:color w:val="000000"/>
          <w:sz w:val="28"/>
          <w:szCs w:val="28"/>
        </w:rPr>
        <w:t>ПОСТАНОВИЛ:</w:t>
      </w:r>
    </w:p>
    <w:p w:rsidR="00FA0970" w:rsidRPr="007214ED" w:rsidP="007214ED">
      <w:pPr>
        <w:pStyle w:val="BodyText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7214ED" w:rsidR="00F46464">
        <w:rPr>
          <w:rFonts w:ascii="Times New Roman" w:hAnsi="Times New Roman" w:cs="Times New Roman"/>
          <w:sz w:val="28"/>
          <w:szCs w:val="28"/>
        </w:rPr>
        <w:t>Мургузова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F46464">
        <w:rPr>
          <w:rFonts w:ascii="Times New Roman" w:hAnsi="Times New Roman" w:cs="Times New Roman"/>
          <w:sz w:val="28"/>
          <w:szCs w:val="28"/>
        </w:rPr>
        <w:t>Этибар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F46464">
        <w:rPr>
          <w:rFonts w:ascii="Times New Roman" w:hAnsi="Times New Roman" w:cs="Times New Roman"/>
          <w:sz w:val="28"/>
          <w:szCs w:val="28"/>
        </w:rPr>
        <w:t>Велиюллах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</w:t>
      </w:r>
      <w:r w:rsidRPr="007214ED" w:rsidR="00F46464">
        <w:rPr>
          <w:rFonts w:ascii="Times New Roman" w:hAnsi="Times New Roman" w:cs="Times New Roman"/>
          <w:sz w:val="28"/>
          <w:szCs w:val="28"/>
        </w:rPr>
        <w:t>оглы</w:t>
      </w:r>
      <w:r w:rsidRPr="007214ED" w:rsidR="00F46464">
        <w:rPr>
          <w:rFonts w:ascii="Times New Roman" w:hAnsi="Times New Roman" w:cs="Times New Roman"/>
          <w:sz w:val="28"/>
          <w:szCs w:val="28"/>
        </w:rPr>
        <w:t xml:space="preserve"> 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виновным в совершении административного правонарушения, предусмотренного ст</w:t>
      </w:r>
      <w:r w:rsidRPr="007214ED" w:rsid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7214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15.5 КоАП РФ, и 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ему наказание в виде </w:t>
      </w:r>
      <w:r w:rsidRPr="007214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4E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7214ED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7214ED">
        <w:rPr>
          <w:rFonts w:ascii="Times New Roman" w:hAnsi="Times New Roman" w:cs="Times New Roman"/>
          <w:color w:val="000000"/>
          <w:sz w:val="28"/>
          <w:szCs w:val="28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970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ED" w:rsidRPr="007214ED" w:rsidP="0072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DEC" w:rsidRPr="007214ED" w:rsidP="007214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214ED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7214ED" w:rsidR="007214E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14ED">
        <w:rPr>
          <w:rFonts w:ascii="Times New Roman" w:hAnsi="Times New Roman" w:cs="Times New Roman"/>
          <w:sz w:val="28"/>
          <w:szCs w:val="28"/>
        </w:rPr>
        <w:t xml:space="preserve">   </w:t>
      </w:r>
      <w:r w:rsidRPr="007214ED" w:rsidR="00721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214ED">
        <w:rPr>
          <w:rFonts w:ascii="Times New Roman" w:hAnsi="Times New Roman" w:cs="Times New Roman"/>
          <w:sz w:val="28"/>
          <w:szCs w:val="28"/>
        </w:rPr>
        <w:t>С.С. Красников</w:t>
      </w:r>
    </w:p>
    <w:sectPr w:rsidSect="007214ED">
      <w:headerReference w:type="first" r:id="rId5"/>
      <w:pgSz w:w="11906" w:h="16838"/>
      <w:pgMar w:top="1134" w:right="851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14ED" w:rsidRPr="007214ED" w:rsidP="007214ED">
    <w:pPr>
      <w:pStyle w:val="Heading4"/>
      <w:jc w:val="right"/>
      <w:rPr>
        <w:sz w:val="24"/>
        <w:szCs w:val="24"/>
      </w:rPr>
    </w:pPr>
    <w:r w:rsidRPr="007214ED">
      <w:rPr>
        <w:sz w:val="24"/>
        <w:szCs w:val="24"/>
      </w:rPr>
      <w:t>№5-276-1702/2025</w:t>
    </w:r>
  </w:p>
  <w:p w:rsidR="007214ED" w:rsidP="007214ED">
    <w:pPr>
      <w:pStyle w:val="Header"/>
      <w:jc w:val="right"/>
    </w:pPr>
    <w:r w:rsidRPr="007214ED">
      <w:rPr>
        <w:rFonts w:ascii="Times New Roman" w:hAnsi="Times New Roman" w:cs="Times New Roman"/>
        <w:sz w:val="24"/>
        <w:szCs w:val="24"/>
      </w:rPr>
      <w:t>УИД:86</w:t>
    </w:r>
    <w:r>
      <w:rPr>
        <w:rFonts w:ascii="Times New Roman" w:hAnsi="Times New Roman" w:cs="Times New Roman"/>
        <w:sz w:val="24"/>
        <w:szCs w:val="24"/>
        <w:lang w:val="en-US"/>
      </w:rPr>
      <w:t>MS</w:t>
    </w:r>
    <w:r w:rsidRPr="007214ED">
      <w:rPr>
        <w:rFonts w:ascii="Times New Roman" w:hAnsi="Times New Roman" w:cs="Times New Roman"/>
        <w:sz w:val="24"/>
        <w:szCs w:val="24"/>
      </w:rPr>
      <w:t>0033-01-2025-000927-39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90FE5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14ED"/>
    <w:rsid w:val="007242AA"/>
    <w:rsid w:val="00742855"/>
    <w:rsid w:val="00743246"/>
    <w:rsid w:val="00745E90"/>
    <w:rsid w:val="0076179B"/>
    <w:rsid w:val="00775E80"/>
    <w:rsid w:val="00785BB3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255"/>
    <w:rsid w:val="00AA6382"/>
    <w:rsid w:val="00AC71F0"/>
    <w:rsid w:val="00AC757D"/>
    <w:rsid w:val="00AE430D"/>
    <w:rsid w:val="00AF0BD8"/>
    <w:rsid w:val="00AF72B7"/>
    <w:rsid w:val="00B30C6A"/>
    <w:rsid w:val="00B31D05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A5C74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646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A7AF77-6653-4804-8A9B-320C898A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7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214ED"/>
  </w:style>
  <w:style w:type="paragraph" w:styleId="Footer">
    <w:name w:val="footer"/>
    <w:basedOn w:val="Normal"/>
    <w:link w:val="a4"/>
    <w:uiPriority w:val="99"/>
    <w:unhideWhenUsed/>
    <w:rsid w:val="0072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2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F6BF-B14C-4F4B-8C34-EE02C9A9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